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63EC6" w14:textId="77777777" w:rsidR="00211BD7" w:rsidRPr="00211BD7" w:rsidRDefault="00211BD7" w:rsidP="00211BD7">
      <w:r w:rsidRPr="00211BD7">
        <w:rPr>
          <w:b/>
          <w:bCs/>
        </w:rPr>
        <w:t>W roku akademickim 2021/2022:</w:t>
      </w:r>
    </w:p>
    <w:p w14:paraId="6FE30300" w14:textId="77777777" w:rsidR="00211BD7" w:rsidRPr="00211BD7" w:rsidRDefault="00211BD7" w:rsidP="00211BD7">
      <w:r w:rsidRPr="00211BD7">
        <w:t>- liczba słuchaczy wyniosła 1133 osób,</w:t>
      </w:r>
    </w:p>
    <w:p w14:paraId="72F7055E" w14:textId="77777777" w:rsidR="00211BD7" w:rsidRPr="00211BD7" w:rsidRDefault="00211BD7" w:rsidP="00211BD7">
      <w:r w:rsidRPr="00211BD7">
        <w:t>- Słuchacze mieli możliwość wysłuchania w ramach oferty podstawowej:</w:t>
      </w:r>
    </w:p>
    <w:p w14:paraId="0995D66C" w14:textId="77777777" w:rsidR="00211BD7" w:rsidRPr="00211BD7" w:rsidRDefault="00211BD7" w:rsidP="00211BD7">
      <w:pPr>
        <w:numPr>
          <w:ilvl w:val="0"/>
          <w:numId w:val="1"/>
        </w:numPr>
      </w:pPr>
      <w:r w:rsidRPr="00211BD7">
        <w:t>64 wykłady (90 minut) oraz wykład inauguracyjny</w:t>
      </w:r>
    </w:p>
    <w:p w14:paraId="544F96AB" w14:textId="77777777" w:rsidR="00211BD7" w:rsidRPr="00211BD7" w:rsidRDefault="00211BD7" w:rsidP="00211BD7">
      <w:pPr>
        <w:numPr>
          <w:ilvl w:val="0"/>
          <w:numId w:val="1"/>
        </w:numPr>
      </w:pPr>
      <w:r w:rsidRPr="00211BD7">
        <w:t>64 wykłady (60 minut)</w:t>
      </w:r>
    </w:p>
    <w:p w14:paraId="0C54091F" w14:textId="77777777" w:rsidR="00211BD7" w:rsidRPr="00211BD7" w:rsidRDefault="00211BD7" w:rsidP="00211BD7">
      <w:r w:rsidRPr="00211BD7">
        <w:t>w sumie ponad 160  godzin wystąpień</w:t>
      </w:r>
    </w:p>
    <w:p w14:paraId="0EEEAC6D" w14:textId="77777777" w:rsidR="00211BD7" w:rsidRPr="00211BD7" w:rsidRDefault="00211BD7" w:rsidP="00211BD7">
      <w:r w:rsidRPr="00211BD7">
        <w:t>- tematyka spotkań obejmowała zagadnienia z zakresu m.in.:  muzyki, sztuki, filmu, literatury, historii, architektury, zdrowia, biologii, medycyny, prawa, ekonomii, turystyki, dziejów miasta Gdańska, psychologii, politologii, dietetyki, geologii, bezpieczeństwa w sieci;</w:t>
      </w:r>
    </w:p>
    <w:p w14:paraId="755993FB" w14:textId="77777777" w:rsidR="00211BD7" w:rsidRPr="00211BD7" w:rsidRDefault="00211BD7" w:rsidP="00211BD7">
      <w:r w:rsidRPr="00211BD7">
        <w:t xml:space="preserve">- rok akademicki został zainicjowany przez wykład inauguracyjny prof. dr hab. Tomasza Szkudlarka. Po wykładzie wystąpił Pan Paweł </w:t>
      </w:r>
      <w:proofErr w:type="spellStart"/>
      <w:r w:rsidRPr="00211BD7">
        <w:t>Zagańczyk</w:t>
      </w:r>
      <w:proofErr w:type="spellEnd"/>
      <w:r w:rsidRPr="00211BD7">
        <w:t>.</w:t>
      </w:r>
    </w:p>
    <w:p w14:paraId="088F01D8" w14:textId="77777777" w:rsidR="00211BD7" w:rsidRPr="00211BD7" w:rsidRDefault="00211BD7" w:rsidP="00211BD7">
      <w:r w:rsidRPr="00211BD7">
        <w:t>- w ramach oferty zajęć dodatkowych zajęcia odbywały się w 100 grupach.</w:t>
      </w:r>
    </w:p>
    <w:p w14:paraId="7146601B" w14:textId="77777777" w:rsidR="00211BD7" w:rsidRPr="00211BD7" w:rsidRDefault="00211BD7" w:rsidP="00211BD7">
      <w:r w:rsidRPr="00211BD7">
        <w:t>W tym:</w:t>
      </w:r>
    </w:p>
    <w:p w14:paraId="33E1E532" w14:textId="77777777" w:rsidR="00211BD7" w:rsidRPr="00211BD7" w:rsidRDefault="00211BD7" w:rsidP="00211BD7">
      <w:pPr>
        <w:numPr>
          <w:ilvl w:val="0"/>
          <w:numId w:val="2"/>
        </w:numPr>
      </w:pPr>
      <w:r w:rsidRPr="00211BD7">
        <w:t>17 grup lektoratów języków obcych,</w:t>
      </w:r>
    </w:p>
    <w:p w14:paraId="7C226C87" w14:textId="77777777" w:rsidR="00211BD7" w:rsidRPr="00211BD7" w:rsidRDefault="00211BD7" w:rsidP="00211BD7">
      <w:pPr>
        <w:numPr>
          <w:ilvl w:val="0"/>
          <w:numId w:val="2"/>
        </w:numPr>
      </w:pPr>
      <w:r w:rsidRPr="00211BD7">
        <w:rPr>
          <w:rFonts w:ascii="Arial" w:hAnsi="Arial" w:cs="Arial"/>
        </w:rPr>
        <w:t>​</w:t>
      </w:r>
      <w:r w:rsidRPr="00211BD7">
        <w:t>47 grup zajęć ruchowych,</w:t>
      </w:r>
    </w:p>
    <w:p w14:paraId="4FAA6E2E" w14:textId="77777777" w:rsidR="00211BD7" w:rsidRPr="00211BD7" w:rsidRDefault="00211BD7" w:rsidP="00211BD7">
      <w:pPr>
        <w:numPr>
          <w:ilvl w:val="0"/>
          <w:numId w:val="2"/>
        </w:numPr>
      </w:pPr>
      <w:r w:rsidRPr="00211BD7">
        <w:t>17 grup warsztatów z zakresu nauk humanistycznych, psychologicznych,</w:t>
      </w:r>
    </w:p>
    <w:p w14:paraId="5851AD5B" w14:textId="20D174B1" w:rsidR="00211BD7" w:rsidRPr="00211BD7" w:rsidRDefault="00211BD7" w:rsidP="00211BD7">
      <w:pPr>
        <w:numPr>
          <w:ilvl w:val="0"/>
          <w:numId w:val="2"/>
        </w:numPr>
      </w:pPr>
      <w:r w:rsidRPr="00211BD7">
        <w:t>8 grup</w:t>
      </w:r>
      <w:r w:rsidRPr="00211BD7">
        <w:t xml:space="preserve"> warsztatów komputerowych i ze smartfonów,</w:t>
      </w:r>
    </w:p>
    <w:p w14:paraId="5074634F" w14:textId="77777777" w:rsidR="00211BD7" w:rsidRPr="00211BD7" w:rsidRDefault="00211BD7" w:rsidP="00211BD7">
      <w:pPr>
        <w:numPr>
          <w:ilvl w:val="0"/>
          <w:numId w:val="2"/>
        </w:numPr>
      </w:pPr>
      <w:r w:rsidRPr="00211BD7">
        <w:t>5 grup warsztatów twórczych</w:t>
      </w:r>
    </w:p>
    <w:p w14:paraId="1C12B314" w14:textId="77777777" w:rsidR="00211BD7" w:rsidRPr="00211BD7" w:rsidRDefault="00211BD7" w:rsidP="00211BD7">
      <w:pPr>
        <w:numPr>
          <w:ilvl w:val="0"/>
          <w:numId w:val="2"/>
        </w:numPr>
      </w:pPr>
      <w:r w:rsidRPr="00211BD7">
        <w:t>6 grup zajęć z brydża</w:t>
      </w:r>
    </w:p>
    <w:p w14:paraId="146CD6E4" w14:textId="77777777" w:rsidR="00211BD7" w:rsidRPr="00211BD7" w:rsidRDefault="00211BD7" w:rsidP="00211BD7">
      <w:r w:rsidRPr="00211BD7">
        <w:t> </w:t>
      </w:r>
    </w:p>
    <w:p w14:paraId="2E7CAD64" w14:textId="77777777" w:rsidR="00211BD7" w:rsidRPr="00211BD7" w:rsidRDefault="00211BD7" w:rsidP="00211BD7">
      <w:r w:rsidRPr="00211BD7">
        <w:t>- dzięki zaangażowaniu Pana Wojciecha Zaniewskiego, uczestnicy zajęć „Warsztaty Plastyczne” w czerwcu 2022 mogli prezentować swoje prace na wystawie organizowanej w gmachu Wydziału Prawa i Administracji;</w:t>
      </w:r>
    </w:p>
    <w:p w14:paraId="00149087" w14:textId="77777777" w:rsidR="00211BD7" w:rsidRPr="00211BD7" w:rsidRDefault="00211BD7" w:rsidP="00211BD7">
      <w:r w:rsidRPr="00211BD7">
        <w:t>Ponadto odbył się wyjazd edukacyjny do Muzeum Wyczółkowskiego w Bydgoszczy, spotkanie edukacyjne z Pałacu Opatów oraz spotkanie w Narodowym Muzeum Morskim  </w:t>
      </w:r>
    </w:p>
    <w:p w14:paraId="2FF92B30" w14:textId="77777777" w:rsidR="00211BD7" w:rsidRPr="00211BD7" w:rsidRDefault="00211BD7" w:rsidP="00211BD7">
      <w:r w:rsidRPr="00211BD7">
        <w:t>- odbywały się cykliczne „Spotkania z muzyką” prowadzone przez mgr Stanisławę Grażyńską. Łącznie 7 spotkań, podczas których wystąpili najznakomitsi artyści;</w:t>
      </w:r>
    </w:p>
    <w:p w14:paraId="04FAA75C" w14:textId="77777777" w:rsidR="00211BD7" w:rsidRPr="00211BD7" w:rsidRDefault="00211BD7" w:rsidP="00211BD7">
      <w:r w:rsidRPr="00211BD7">
        <w:t xml:space="preserve">-słuchacze GUTW mieli możliwość indywidualnej porady dietetycznej z analizą składu ciała, odbyło się 5 spotkań z Panią dietetyk Agnieszką </w:t>
      </w:r>
      <w:proofErr w:type="spellStart"/>
      <w:r w:rsidRPr="00211BD7">
        <w:t>Żwirełło</w:t>
      </w:r>
      <w:proofErr w:type="spellEnd"/>
    </w:p>
    <w:p w14:paraId="1EF32A26" w14:textId="77777777" w:rsidR="00211BD7" w:rsidRPr="00211BD7" w:rsidRDefault="00211BD7" w:rsidP="00211BD7">
      <w:r w:rsidRPr="00211BD7">
        <w:lastRenderedPageBreak/>
        <w:t>- w dniu 21 czerwca 2022 odbyła się wycieczka do Kopalni Odkrywkowej Wapienno, którą poprowadził Pan dr Robert Sokołowski (wykładowca UG)</w:t>
      </w:r>
    </w:p>
    <w:p w14:paraId="71A4B058" w14:textId="77777777" w:rsidR="00211BD7" w:rsidRPr="00211BD7" w:rsidRDefault="00211BD7" w:rsidP="00211BD7">
      <w:r w:rsidRPr="00211BD7">
        <w:t>- w okresie od lutego 2022 do maja 2022 odbyło się 5 spacerów po Gdańsku, które prowadziła Pani Joanna Kruszewska (przewodnik po Gdańsku) oraz w czerwcu 2022 odbył się spacer pod Gdyni, która prowadziła Pani dr Ewelina Marciniak na temat osady letniskowej na Kamiennej Górze.</w:t>
      </w:r>
    </w:p>
    <w:p w14:paraId="560E172E" w14:textId="77777777" w:rsidR="00211BD7" w:rsidRPr="00211BD7" w:rsidRDefault="00211BD7" w:rsidP="00211BD7">
      <w:r w:rsidRPr="00211BD7">
        <w:t>Ponadto w okresie od czerwca 2022 do sierpnia 2022 spacery po Gdańsku prowadził Pan Piotr Mazurek z Towarzystwa Przyjaciół Gdańska.</w:t>
      </w:r>
    </w:p>
    <w:p w14:paraId="759C193F" w14:textId="77777777" w:rsidR="00211BD7" w:rsidRPr="00211BD7" w:rsidRDefault="00211BD7" w:rsidP="00211BD7">
      <w:r w:rsidRPr="00211BD7">
        <w:t>- w okresie lipca i sierpnia 2022 odbywała się gimnastyka na powietrzu na terenie kampusu UG; zajęcia prowadziła Pani Halina Zapała</w:t>
      </w:r>
    </w:p>
    <w:p w14:paraId="0081886A" w14:textId="77777777" w:rsidR="00211BD7" w:rsidRPr="00211BD7" w:rsidRDefault="00211BD7" w:rsidP="00211BD7">
      <w:r w:rsidRPr="00211BD7">
        <w:t>- w ramach GUTW funkcjonuje wolontariat Słuchaczy GUTW, którego ideą jest wzajemna pomoc seniorów;</w:t>
      </w:r>
    </w:p>
    <w:p w14:paraId="045B0E2C" w14:textId="77777777" w:rsidR="00211BD7" w:rsidRPr="00211BD7" w:rsidRDefault="00211BD7" w:rsidP="00211BD7">
      <w:r w:rsidRPr="00211BD7">
        <w:t>- podobnie jak w latach ubiegłych, słuchacze otrzymywali systematycznie, drogą elektroniczną, na podane adresy e-mail, bieżące informacje i ważne komunikaty;</w:t>
      </w:r>
    </w:p>
    <w:p w14:paraId="343B6249" w14:textId="77777777" w:rsidR="00211BD7" w:rsidRPr="00211BD7" w:rsidRDefault="00211BD7" w:rsidP="00211BD7">
      <w:r w:rsidRPr="00211BD7">
        <w:t>- piknik kończący rok akademicki odbył się w dniu 24 czerwca 2022 na kampusie UG (koło Biblioteki Głównej UG na terenie zieleni).</w:t>
      </w:r>
    </w:p>
    <w:p w14:paraId="6536679C" w14:textId="77777777" w:rsidR="00211BD7" w:rsidRPr="00211BD7" w:rsidRDefault="00211BD7" w:rsidP="00211BD7">
      <w:r w:rsidRPr="00211BD7">
        <w:t xml:space="preserve">Podczas uroczystości wystąpiło Studio Wokalne z ACK oraz Pan Paweł </w:t>
      </w:r>
      <w:proofErr w:type="spellStart"/>
      <w:r w:rsidRPr="00211BD7">
        <w:t>Zagańczyk</w:t>
      </w:r>
      <w:proofErr w:type="spellEnd"/>
      <w:r w:rsidRPr="00211BD7">
        <w:t>.  Odbył się również pokaz I pomocy ratownika medycznego. Podczas wydarzenia były dostępne stanowiska z pracownikami z ZUS oraz HMS Assistance.</w:t>
      </w:r>
    </w:p>
    <w:p w14:paraId="59D3F5E2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F4DB4"/>
    <w:multiLevelType w:val="multilevel"/>
    <w:tmpl w:val="74CE8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AD2BF5"/>
    <w:multiLevelType w:val="multilevel"/>
    <w:tmpl w:val="42F2B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8894626">
    <w:abstractNumId w:val="1"/>
  </w:num>
  <w:num w:numId="2" w16cid:durableId="981695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C31"/>
    <w:rsid w:val="00211BD7"/>
    <w:rsid w:val="00302C9D"/>
    <w:rsid w:val="003B4CC0"/>
    <w:rsid w:val="00410F81"/>
    <w:rsid w:val="008C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FE3F9-21BB-424D-9AF1-84E834EBB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3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3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3C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3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3C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3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3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3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3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3C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3C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3C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3C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3C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3C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3C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3C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3C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3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3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3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3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3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3C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3C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3C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3C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3C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3C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2026-10-08T08:39:00Z</dcterms:created>
  <dcterms:modified xsi:type="dcterms:W3CDTF">2026-10-08T08:39:00Z</dcterms:modified>
</cp:coreProperties>
</file>