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B70AA" w14:textId="77777777" w:rsidR="007E0D69" w:rsidRPr="007E0D69" w:rsidRDefault="007E0D69" w:rsidP="007E0D69">
      <w:r w:rsidRPr="007E0D69">
        <w:t>W roku akademickim 2015/2016:</w:t>
      </w:r>
    </w:p>
    <w:p w14:paraId="1BAE058C" w14:textId="77777777" w:rsidR="007E0D69" w:rsidRPr="007E0D69" w:rsidRDefault="007E0D69" w:rsidP="007E0D69">
      <w:r w:rsidRPr="007E0D69">
        <w:t>- liczba słuchaczy wyniosła 1450 osób,</w:t>
      </w:r>
    </w:p>
    <w:p w14:paraId="7E1792E3" w14:textId="77777777" w:rsidR="007E0D69" w:rsidRPr="007E0D69" w:rsidRDefault="007E0D69" w:rsidP="007E0D69">
      <w:r w:rsidRPr="007E0D69">
        <w:t>- Słuchacze mieli możliwość wysłuchania w ramach oferty podstawowej:</w:t>
      </w:r>
    </w:p>
    <w:p w14:paraId="696B1628" w14:textId="77777777" w:rsidR="007E0D69" w:rsidRPr="007E0D69" w:rsidRDefault="007E0D69" w:rsidP="007E0D69">
      <w:pPr>
        <w:numPr>
          <w:ilvl w:val="0"/>
          <w:numId w:val="1"/>
        </w:numPr>
      </w:pPr>
      <w:r w:rsidRPr="007E0D69">
        <w:t>52 wykłady (90 minut) + wykład inauguracyjny</w:t>
      </w:r>
    </w:p>
    <w:p w14:paraId="4C3DFAEF" w14:textId="77777777" w:rsidR="007E0D69" w:rsidRPr="007E0D69" w:rsidRDefault="007E0D69" w:rsidP="007E0D69">
      <w:pPr>
        <w:numPr>
          <w:ilvl w:val="0"/>
          <w:numId w:val="1"/>
        </w:numPr>
      </w:pPr>
      <w:r w:rsidRPr="007E0D69">
        <w:t>52 prelekcje (60 minut)</w:t>
      </w:r>
    </w:p>
    <w:p w14:paraId="00D08D14" w14:textId="77777777" w:rsidR="007E0D69" w:rsidRPr="007E0D69" w:rsidRDefault="007E0D69" w:rsidP="007E0D69">
      <w:r w:rsidRPr="007E0D69">
        <w:t>w sumie 130 godzin wystąpień (130hx60minut)</w:t>
      </w:r>
    </w:p>
    <w:p w14:paraId="5BC0DB1B" w14:textId="61EA47B2" w:rsidR="007E0D69" w:rsidRPr="007E0D69" w:rsidRDefault="007E0D69" w:rsidP="007E0D69">
      <w:r w:rsidRPr="007E0D69">
        <w:t xml:space="preserve">- tematyka spotkań obejmowała zagadnienia z zakresu m.in.:  turystyki, architektury, sztuki, literatury, </w:t>
      </w:r>
      <w:r w:rsidRPr="007E0D69">
        <w:t>biologii, medycyny</w:t>
      </w:r>
      <w:r w:rsidRPr="007E0D69">
        <w:t>, prawa, dziejów miasta Gdańsk, psychologii, politologii,</w:t>
      </w:r>
    </w:p>
    <w:p w14:paraId="10A28669" w14:textId="77777777" w:rsidR="007E0D69" w:rsidRPr="007E0D69" w:rsidRDefault="007E0D69" w:rsidP="007E0D69">
      <w:r w:rsidRPr="007E0D69">
        <w:t>- dzięki współpracy z „Młodą Farmacją – Gdańsk” odbyło się spotkanie dot. nadciśnienia,</w:t>
      </w:r>
    </w:p>
    <w:p w14:paraId="460B22CA" w14:textId="77777777" w:rsidR="007E0D69" w:rsidRPr="007E0D69" w:rsidRDefault="007E0D69" w:rsidP="007E0D69">
      <w:r w:rsidRPr="007E0D69">
        <w:t xml:space="preserve">- odbywały się cykliczne „Spotkania z muzyką” prowadzone przez mgr Stanisławę Grażyńską. Łącznie </w:t>
      </w:r>
      <w:r w:rsidRPr="007E0D69">
        <w:rPr>
          <w:b/>
          <w:bCs/>
        </w:rPr>
        <w:t xml:space="preserve">7 </w:t>
      </w:r>
      <w:r w:rsidRPr="007E0D69">
        <w:t>spotkań z wyłączeniem koncertu zimowego, przedświątecznego, który odbył się w grudniu, w ramach prelekcji czwartkowych, </w:t>
      </w:r>
    </w:p>
    <w:p w14:paraId="34428583" w14:textId="77777777" w:rsidR="007E0D69" w:rsidRPr="007E0D69" w:rsidRDefault="007E0D69" w:rsidP="007E0D69">
      <w:r w:rsidRPr="007E0D69">
        <w:t>- zostały zorganizowane zajęcia z geokeszingu, które odbywały się w terenie, poza terenem Kampusu UG. Łącznie odbyły się dwa spotkania, organizowane przez mgr inż. Iwonę Rudzińską.</w:t>
      </w:r>
    </w:p>
    <w:p w14:paraId="7708BC2B" w14:textId="77777777" w:rsidR="007E0D69" w:rsidRPr="007E0D69" w:rsidRDefault="007E0D69" w:rsidP="007E0D69">
      <w:r w:rsidRPr="007E0D69">
        <w:t>- w ramach oferty zajęć dodatkowych znalazła się rekordowa liczba proponowanych zajęć, ponad 120 grup.</w:t>
      </w:r>
    </w:p>
    <w:p w14:paraId="2527A5B3" w14:textId="77777777" w:rsidR="007E0D69" w:rsidRPr="007E0D69" w:rsidRDefault="007E0D69" w:rsidP="007E0D69">
      <w:r w:rsidRPr="007E0D69">
        <w:t>W tym:</w:t>
      </w:r>
    </w:p>
    <w:p w14:paraId="7D0C830A" w14:textId="77777777" w:rsidR="007E0D69" w:rsidRPr="007E0D69" w:rsidRDefault="007E0D69" w:rsidP="007E0D69">
      <w:pPr>
        <w:numPr>
          <w:ilvl w:val="0"/>
          <w:numId w:val="2"/>
        </w:numPr>
      </w:pPr>
      <w:r w:rsidRPr="007E0D69">
        <w:t>25 grup lektoratów języków obcych,</w:t>
      </w:r>
    </w:p>
    <w:p w14:paraId="640C0D9E" w14:textId="77777777" w:rsidR="007E0D69" w:rsidRPr="007E0D69" w:rsidRDefault="007E0D69" w:rsidP="007E0D69">
      <w:pPr>
        <w:numPr>
          <w:ilvl w:val="0"/>
          <w:numId w:val="2"/>
        </w:numPr>
      </w:pPr>
      <w:r w:rsidRPr="007E0D69">
        <w:rPr>
          <w:rFonts w:ascii="Arial" w:hAnsi="Arial" w:cs="Arial"/>
        </w:rPr>
        <w:t>​</w:t>
      </w:r>
      <w:r w:rsidRPr="007E0D69">
        <w:t>49 grup zajęć ruchowych,</w:t>
      </w:r>
    </w:p>
    <w:p w14:paraId="3D735152" w14:textId="77777777" w:rsidR="007E0D69" w:rsidRPr="007E0D69" w:rsidRDefault="007E0D69" w:rsidP="007E0D69">
      <w:pPr>
        <w:numPr>
          <w:ilvl w:val="0"/>
          <w:numId w:val="2"/>
        </w:numPr>
      </w:pPr>
      <w:r w:rsidRPr="007E0D69">
        <w:t>22 grupy warsztatów z zakresu nauk humanistycznych, psychologicznych,</w:t>
      </w:r>
    </w:p>
    <w:p w14:paraId="0C039859" w14:textId="7E0991DE" w:rsidR="007E0D69" w:rsidRPr="007E0D69" w:rsidRDefault="007E0D69" w:rsidP="007E0D69">
      <w:pPr>
        <w:numPr>
          <w:ilvl w:val="0"/>
          <w:numId w:val="2"/>
        </w:numPr>
      </w:pPr>
      <w:r w:rsidRPr="007E0D69">
        <w:t>20 grup</w:t>
      </w:r>
      <w:r w:rsidRPr="007E0D69">
        <w:t xml:space="preserve"> warsztatów komputerowych,</w:t>
      </w:r>
    </w:p>
    <w:p w14:paraId="00F854D8" w14:textId="77777777" w:rsidR="007E0D69" w:rsidRPr="007E0D69" w:rsidRDefault="007E0D69" w:rsidP="007E0D69">
      <w:pPr>
        <w:numPr>
          <w:ilvl w:val="0"/>
          <w:numId w:val="2"/>
        </w:numPr>
      </w:pPr>
      <w:r w:rsidRPr="007E0D69">
        <w:t>6 grup warsztatów twórczych,</w:t>
      </w:r>
    </w:p>
    <w:p w14:paraId="51DB9306" w14:textId="0C8D3691" w:rsidR="007E0D69" w:rsidRPr="007E0D69" w:rsidRDefault="007E0D69" w:rsidP="007E0D69">
      <w:r w:rsidRPr="007E0D69">
        <w:t xml:space="preserve">- do oferty zostały wprowadzone nowe zajęcia: taniec country, a także język chiński i tai </w:t>
      </w:r>
      <w:r w:rsidRPr="007E0D69">
        <w:t>chi (</w:t>
      </w:r>
      <w:r w:rsidRPr="007E0D69">
        <w:t>przy współpracy z Instytutem Konfucjusza),</w:t>
      </w:r>
    </w:p>
    <w:p w14:paraId="6FA41BA1" w14:textId="77777777" w:rsidR="007E0D69" w:rsidRPr="007E0D69" w:rsidRDefault="007E0D69" w:rsidP="007E0D69">
      <w:r w:rsidRPr="007E0D69">
        <w:t>- uczestnicy zajęć „Warsztaty Plastyczne, podobnie jak w latach ubiegłych, mogli prezentować swoje prace, na wystawach organizowanych w gmachu Wydziału Prawa i Administracji. Uczestnicy warsztatów zaprezentowali również swoje pracy w Dworku Sierakowskim w Sopocie,</w:t>
      </w:r>
    </w:p>
    <w:p w14:paraId="05C4DB9D" w14:textId="77777777" w:rsidR="007E0D69" w:rsidRPr="007E0D69" w:rsidRDefault="007E0D69" w:rsidP="007E0D69">
      <w:r w:rsidRPr="007E0D69">
        <w:lastRenderedPageBreak/>
        <w:t>- grupa „Warsztaty Literackie” zorganizowała spotkanie poetyckie podsumowujące dziesięcioletnią działalność uczestników warsztatów,</w:t>
      </w:r>
    </w:p>
    <w:p w14:paraId="6C29CDB4" w14:textId="77777777" w:rsidR="007E0D69" w:rsidRPr="007E0D69" w:rsidRDefault="007E0D69" w:rsidP="007E0D69">
      <w:r w:rsidRPr="007E0D69">
        <w:t>- odbył się po raz pierwszy „Marsz Nordic Walking Słuchaczy Gdańskiego Uniwersytetu Trzeciego Wieku UG”, organizowany przez mgr J. Rogowską. Pod pieczą mgr J. Rogowskiej, słuchacze pokonali również dystans 5 km, biorąc udział w ogólnopolskim IV Marszu "Nordic Walking studentów UTW 2016",</w:t>
      </w:r>
    </w:p>
    <w:p w14:paraId="1AC57106" w14:textId="77777777" w:rsidR="007E0D69" w:rsidRPr="007E0D69" w:rsidRDefault="007E0D69" w:rsidP="007E0D69">
      <w:r w:rsidRPr="007E0D69">
        <w:t>- słuchacze otrzymywali systematycznie, drogą elektroniczną, na podane adresy e-mail, bieżące informacje, ważne komunikaty a także propozycje kulturalne tzw. Newsletterem GUTW (biuletyn), </w:t>
      </w:r>
    </w:p>
    <w:p w14:paraId="238DA5C2" w14:textId="77777777" w:rsidR="007E0D69" w:rsidRPr="007E0D69" w:rsidRDefault="007E0D69" w:rsidP="007E0D69">
      <w:r w:rsidRPr="007E0D69">
        <w:t>- uroczystość zakończenia roku akademickiego po raz pierwszy odbyła się w tzw. Sali Teatralnej UG, na Wydziale Neofilologii. Podczas uroczystości wystąpił zespół pieśni i tańca "Jantar".</w:t>
      </w:r>
    </w:p>
    <w:p w14:paraId="0C1CCE42" w14:textId="77777777" w:rsidR="007E0D69" w:rsidRPr="007E0D69" w:rsidRDefault="007E0D69" w:rsidP="007E0D69">
      <w:r w:rsidRPr="007E0D69">
        <w:t>Rok 2015/2016 był pierwszym rokiem Gdańskiego Uniwersytetu Trzeciego Wieku, w którym kierownictwo sprawowała mgr Agnieszka Nikodem.</w:t>
      </w:r>
    </w:p>
    <w:p w14:paraId="113C2B26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C09AF"/>
    <w:multiLevelType w:val="multilevel"/>
    <w:tmpl w:val="800A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7216F2"/>
    <w:multiLevelType w:val="multilevel"/>
    <w:tmpl w:val="E1AC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105592">
    <w:abstractNumId w:val="1"/>
  </w:num>
  <w:num w:numId="2" w16cid:durableId="2025017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33"/>
    <w:rsid w:val="003B4CC0"/>
    <w:rsid w:val="00410F81"/>
    <w:rsid w:val="004F3733"/>
    <w:rsid w:val="007E0D69"/>
    <w:rsid w:val="008D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DB56B-6CE0-43EB-A791-6ABD58E1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3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3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3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3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3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3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3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3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3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3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3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3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37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37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37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37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37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37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3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3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3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3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3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37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37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37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3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37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37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2026-10-08T08:35:00Z</dcterms:created>
  <dcterms:modified xsi:type="dcterms:W3CDTF">2026-10-08T08:36:00Z</dcterms:modified>
</cp:coreProperties>
</file>