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B6" w:rsidRPr="00F661B6" w:rsidRDefault="00F661B6" w:rsidP="00F661B6">
      <w:pPr>
        <w:spacing w:line="360" w:lineRule="auto"/>
        <w:jc w:val="both"/>
        <w:rPr>
          <w:b/>
          <w:sz w:val="28"/>
          <w:szCs w:val="28"/>
        </w:rPr>
      </w:pPr>
      <w:r w:rsidRPr="00F661B6">
        <w:rPr>
          <w:b/>
          <w:sz w:val="28"/>
          <w:szCs w:val="28"/>
        </w:rPr>
        <w:t xml:space="preserve">Prof. Błażej Śliwiński „Obrazki gdańskie” cz. </w:t>
      </w:r>
      <w:r>
        <w:rPr>
          <w:b/>
          <w:sz w:val="28"/>
          <w:szCs w:val="28"/>
        </w:rPr>
        <w:t>7</w:t>
      </w:r>
    </w:p>
    <w:p w:rsidR="00F661B6" w:rsidRPr="00F661B6" w:rsidRDefault="00F661B6" w:rsidP="00F661B6">
      <w:pPr>
        <w:spacing w:line="360" w:lineRule="auto"/>
        <w:jc w:val="both"/>
        <w:rPr>
          <w:sz w:val="28"/>
          <w:szCs w:val="28"/>
        </w:rPr>
      </w:pPr>
    </w:p>
    <w:p w:rsidR="00F661B6" w:rsidRDefault="00F661B6" w:rsidP="00F661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CZOŁG</w:t>
      </w:r>
    </w:p>
    <w:p w:rsidR="00F661B6" w:rsidRDefault="00F661B6" w:rsidP="00F661B6">
      <w:pPr>
        <w:spacing w:line="360" w:lineRule="auto"/>
        <w:jc w:val="both"/>
        <w:rPr>
          <w:sz w:val="28"/>
          <w:szCs w:val="28"/>
        </w:rPr>
      </w:pPr>
    </w:p>
    <w:p w:rsidR="00F661B6" w:rsidRPr="00F661B6" w:rsidRDefault="00F661B6" w:rsidP="00F661B6">
      <w:pPr>
        <w:spacing w:line="360" w:lineRule="auto"/>
        <w:jc w:val="both"/>
        <w:rPr>
          <w:sz w:val="28"/>
          <w:szCs w:val="28"/>
        </w:rPr>
      </w:pPr>
      <w:r w:rsidRPr="00F661B6">
        <w:rPr>
          <w:sz w:val="28"/>
          <w:szCs w:val="28"/>
        </w:rPr>
        <w:t>Przy Hucisku, na Targu Rakowym, mniej więcej w miejscu, gdzie 15 X 1994 odsłonięto pomnik Polskiego Państwa Podziemnego i Armii Krajowej, stał wcześniej inny pomnik. Pomnik-czołg, zdemontowany 10 IX 1991 roku przez Przedsiębiorstwo Złomu Metali. Ulubione miejsce zabaw dzieciaków, bo można było wejść górą przez właz, a wyjść dołem przez wielką wyrwę w czołgowej „podłodze”. I co więcej, przynajmniej w latach 60. XX wieku nikt owym dzieciakom w zabawie nie przeszkadzał, nie przeganiał, co mogę potwierdzić osobą własną.</w:t>
      </w:r>
    </w:p>
    <w:p w:rsidR="00F661B6" w:rsidRPr="00F661B6" w:rsidRDefault="00F661B6" w:rsidP="00F661B6">
      <w:pPr>
        <w:spacing w:line="360" w:lineRule="auto"/>
        <w:jc w:val="both"/>
        <w:rPr>
          <w:sz w:val="28"/>
          <w:szCs w:val="28"/>
        </w:rPr>
      </w:pPr>
      <w:r w:rsidRPr="00F661B6">
        <w:rPr>
          <w:sz w:val="28"/>
          <w:szCs w:val="28"/>
        </w:rPr>
        <w:t>O ile jednak wiemy jaki był koniec tego pomnika-czołgu, o tyle jego początki przykrywa mrok tajemnicy. Twierdzi się dość ogólnie, że stanął w tym miejscu około 1947 roku, ale to przecież niczego nie wyjaśnia. Warto więc przypomnieć, że tam, gdzie stał ów pomnik, w marcu 1945 roku pośpiesznie pochowano 4 oficerów i 15 żołnierzy radzieckich poległych podczas walk o ten właśnie skwer, czyli o tzw. Mały Błędnik. Co jednak więcej, obok tych bardzo prowizorycznych pochówków stał też spalony radziecki czołg. Kiedy w kwietniu 1945 dokonywano ekshumacji, wewnątrz czołgu odkryto niespodziewanie ciało chyba jego dowódcy, bo kapitana i jeszcze jednego członka załogi. Co straszniejsze, ale i dające do namysłu, ciało kapitan</w:t>
      </w:r>
      <w:r>
        <w:rPr>
          <w:sz w:val="28"/>
          <w:szCs w:val="28"/>
        </w:rPr>
        <w:t>a</w:t>
      </w:r>
      <w:r w:rsidRPr="00F661B6">
        <w:rPr>
          <w:sz w:val="28"/>
          <w:szCs w:val="28"/>
        </w:rPr>
        <w:t>, znajdujące się na miejscu kierowcy, miało zwęglone nogi. Fakt ten, w połączeniu ze wspomnianą wyrwą w czołgowej „podłodze”, każe zapytać: czy to aby cały czas nie jest ten sam czołg?</w:t>
      </w:r>
    </w:p>
    <w:p w:rsidR="00897166" w:rsidRPr="00F661B6" w:rsidRDefault="00F661B6" w:rsidP="00F661B6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r w:rsidRPr="00F661B6">
        <w:rPr>
          <w:i/>
          <w:sz w:val="28"/>
          <w:szCs w:val="28"/>
        </w:rPr>
        <w:t xml:space="preserve">Ilustracja za: </w:t>
      </w:r>
      <w:proofErr w:type="spellStart"/>
      <w:r w:rsidRPr="00F661B6">
        <w:rPr>
          <w:i/>
          <w:sz w:val="28"/>
          <w:szCs w:val="28"/>
        </w:rPr>
        <w:t>massimo</w:t>
      </w:r>
      <w:proofErr w:type="spellEnd"/>
      <w:r w:rsidRPr="00F661B6">
        <w:rPr>
          <w:i/>
          <w:sz w:val="28"/>
          <w:szCs w:val="28"/>
        </w:rPr>
        <w:t xml:space="preserve"> 54, Forum Dawny Gdańsk</w:t>
      </w:r>
      <w:bookmarkEnd w:id="0"/>
    </w:p>
    <w:sectPr w:rsidR="00897166" w:rsidRPr="00F6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B6"/>
    <w:rsid w:val="003E164B"/>
    <w:rsid w:val="00F47341"/>
    <w:rsid w:val="00F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F339E-9A5F-4A6C-B685-B82B3AF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1</cp:revision>
  <dcterms:created xsi:type="dcterms:W3CDTF">2020-04-15T07:27:00Z</dcterms:created>
  <dcterms:modified xsi:type="dcterms:W3CDTF">2020-04-15T07:30:00Z</dcterms:modified>
</cp:coreProperties>
</file>