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 xml:space="preserve">AMELIA (2001), </w:t>
      </w:r>
      <w:proofErr w:type="spellStart"/>
      <w:r w:rsidRPr="00563106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eż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 xml:space="preserve">.Jean- Pierre </w:t>
      </w:r>
      <w:proofErr w:type="spellStart"/>
      <w:r w:rsidRPr="00563106">
        <w:rPr>
          <w:rFonts w:cstheme="minorHAnsi"/>
          <w:sz w:val="28"/>
          <w:szCs w:val="28"/>
        </w:rPr>
        <w:t>Jeunet</w:t>
      </w:r>
      <w:proofErr w:type="spellEnd"/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 xml:space="preserve">Od pierwszych ujęć "Amelii" znajdujemy się w osobnym świecie </w:t>
      </w:r>
      <w:r w:rsidRPr="00563106">
        <w:rPr>
          <w:rFonts w:cstheme="minorHAnsi"/>
          <w:b/>
          <w:i/>
          <w:sz w:val="28"/>
          <w:szCs w:val="28"/>
        </w:rPr>
        <w:t xml:space="preserve">Jeana- Pierre'a </w:t>
      </w:r>
      <w:proofErr w:type="spellStart"/>
      <w:r w:rsidRPr="00563106">
        <w:rPr>
          <w:rFonts w:cstheme="minorHAnsi"/>
          <w:b/>
          <w:i/>
          <w:sz w:val="28"/>
          <w:szCs w:val="28"/>
        </w:rPr>
        <w:t>Jeuneta</w:t>
      </w:r>
      <w:proofErr w:type="spellEnd"/>
      <w:r w:rsidRPr="00563106">
        <w:rPr>
          <w:rFonts w:cstheme="minorHAnsi"/>
          <w:sz w:val="28"/>
          <w:szCs w:val="28"/>
        </w:rPr>
        <w:t>, twórcy wcześniejszych, kultowych już filmów, DELICATESSEN i MIASTO ZAGINIONYCH DZIECI.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 xml:space="preserve">Ten francuski reżyser, jak tylu innych wybitnych twórców filmowych (choćby </w:t>
      </w:r>
      <w:r w:rsidRPr="00563106">
        <w:rPr>
          <w:rFonts w:cstheme="minorHAnsi"/>
          <w:b/>
          <w:i/>
          <w:sz w:val="28"/>
          <w:szCs w:val="28"/>
        </w:rPr>
        <w:t>Mike Leigh</w:t>
      </w:r>
      <w:r w:rsidRPr="00563106">
        <w:rPr>
          <w:rFonts w:cstheme="minorHAnsi"/>
          <w:sz w:val="28"/>
          <w:szCs w:val="28"/>
        </w:rPr>
        <w:t>), doświadczenie zdobywał realizując reklamy i wideoklipy.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W umiłowaniu szczegółu, traktowaniu obrazu - koloru, intensyfikowanego specjalnymi filtrami, jego swoistą deformacją, uzyskaną dzięki szerokokątnemu obiektywowi - ujawnia się jego artystyczne zaplecze.</w:t>
      </w:r>
    </w:p>
    <w:p w:rsidR="0089716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W jednym z wywiadów tak mówi</w:t>
      </w:r>
      <w:r>
        <w:rPr>
          <w:rFonts w:cstheme="minorHAnsi"/>
          <w:sz w:val="28"/>
          <w:szCs w:val="28"/>
        </w:rPr>
        <w:t xml:space="preserve"> o tym, co łączy jego filmy: „Tony są ciepłe, aktorzy mają </w:t>
      </w:r>
      <w:r w:rsidRPr="00563106">
        <w:rPr>
          <w:rFonts w:cstheme="minorHAnsi"/>
          <w:sz w:val="28"/>
          <w:szCs w:val="28"/>
        </w:rPr>
        <w:t xml:space="preserve">wyraziste twarze, dialogi pachną </w:t>
      </w:r>
      <w:proofErr w:type="spellStart"/>
      <w:r w:rsidRPr="00563106">
        <w:rPr>
          <w:rFonts w:cstheme="minorHAnsi"/>
          <w:sz w:val="28"/>
          <w:szCs w:val="28"/>
        </w:rPr>
        <w:t>Prevertem</w:t>
      </w:r>
      <w:proofErr w:type="spellEnd"/>
      <w:r w:rsidRPr="00563106">
        <w:rPr>
          <w:rFonts w:cstheme="minorHAnsi"/>
          <w:sz w:val="28"/>
          <w:szCs w:val="28"/>
        </w:rPr>
        <w:t xml:space="preserve"> i zawsze pojawia się motyw dzieciństwa."</w:t>
      </w:r>
    </w:p>
    <w:p w:rsid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W ekspresowym, groteskowo - surrealistycznym skrócie poznajemy dzieciństwo bohaterki.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Amelia, wychowywana przez oschłego ojca i znerwicowaną matkę, ucieka w świat wyobraźni. Izolowana od rówieśników, z powodu wymyślonej przez ojca, lekarza wojskowego, choroby, zaprzyjaźni</w:t>
      </w:r>
      <w:r>
        <w:rPr>
          <w:rFonts w:cstheme="minorHAnsi"/>
          <w:sz w:val="28"/>
          <w:szCs w:val="28"/>
        </w:rPr>
        <w:t>a</w:t>
      </w:r>
      <w:r w:rsidRPr="00563106">
        <w:rPr>
          <w:rFonts w:cstheme="minorHAnsi"/>
          <w:sz w:val="28"/>
          <w:szCs w:val="28"/>
        </w:rPr>
        <w:t xml:space="preserve"> się z...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akwariową rybką, która, popadłszy w melancholię,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chce popełnić samobójstwo.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Wkrótce potem, matka Amelii traci, w bardzo dziwaczny sposób, życie.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Ta baśniowo - surrealistyczna poetyka filmu tworzy ramy życia Amelii.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Minęły dni, tygodnie, miesiące, lata...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24.letnia Amelia (</w:t>
      </w:r>
      <w:r w:rsidRPr="00563106">
        <w:rPr>
          <w:rFonts w:cstheme="minorHAnsi"/>
          <w:b/>
          <w:i/>
          <w:sz w:val="28"/>
          <w:szCs w:val="28"/>
        </w:rPr>
        <w:t xml:space="preserve">Audrey </w:t>
      </w:r>
      <w:proofErr w:type="spellStart"/>
      <w:r w:rsidRPr="00563106">
        <w:rPr>
          <w:rFonts w:cstheme="minorHAnsi"/>
          <w:b/>
          <w:i/>
          <w:sz w:val="28"/>
          <w:szCs w:val="28"/>
        </w:rPr>
        <w:t>Ta</w:t>
      </w:r>
      <w:r w:rsidR="00DC070B">
        <w:rPr>
          <w:rFonts w:cstheme="minorHAnsi"/>
          <w:b/>
          <w:i/>
          <w:sz w:val="28"/>
          <w:szCs w:val="28"/>
        </w:rPr>
        <w:t>u</w:t>
      </w:r>
      <w:r w:rsidRPr="00563106">
        <w:rPr>
          <w:rFonts w:cstheme="minorHAnsi"/>
          <w:b/>
          <w:i/>
          <w:sz w:val="28"/>
          <w:szCs w:val="28"/>
        </w:rPr>
        <w:t>tou</w:t>
      </w:r>
      <w:proofErr w:type="spellEnd"/>
      <w:r w:rsidRPr="00563106">
        <w:rPr>
          <w:rFonts w:cstheme="minorHAnsi"/>
          <w:sz w:val="28"/>
          <w:szCs w:val="28"/>
        </w:rPr>
        <w:t>), dziewczyna niewinna i naiwna, z pogodą wykonuje zawód kelnerki w jednej z kawiarenek Montmartre'u...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W Paryżu  roku 1997 , trochę w klimacie retro, trochę odrealniony</w:t>
      </w:r>
      <w:r w:rsidR="00DC070B">
        <w:rPr>
          <w:rFonts w:cstheme="minorHAnsi"/>
          <w:sz w:val="28"/>
          <w:szCs w:val="28"/>
        </w:rPr>
        <w:t>m</w:t>
      </w:r>
      <w:r w:rsidRPr="00563106">
        <w:rPr>
          <w:rFonts w:cstheme="minorHAnsi"/>
          <w:sz w:val="28"/>
          <w:szCs w:val="28"/>
        </w:rPr>
        <w:t xml:space="preserve"> baśniowo, rozgrywa się życie bohaterki. Nad miastem góruje biała bryła bazyliki </w:t>
      </w:r>
      <w:proofErr w:type="spellStart"/>
      <w:r w:rsidRPr="00563106">
        <w:rPr>
          <w:rFonts w:cstheme="minorHAnsi"/>
          <w:sz w:val="28"/>
          <w:szCs w:val="28"/>
        </w:rPr>
        <w:lastRenderedPageBreak/>
        <w:t>Sacrè</w:t>
      </w:r>
      <w:proofErr w:type="spellEnd"/>
      <w:r w:rsidRPr="00563106">
        <w:rPr>
          <w:rFonts w:cstheme="minorHAnsi"/>
          <w:sz w:val="28"/>
          <w:szCs w:val="28"/>
        </w:rPr>
        <w:t xml:space="preserve">  </w:t>
      </w:r>
      <w:proofErr w:type="spellStart"/>
      <w:r w:rsidRPr="00563106">
        <w:rPr>
          <w:rFonts w:cstheme="minorHAnsi"/>
          <w:sz w:val="28"/>
          <w:szCs w:val="28"/>
        </w:rPr>
        <w:t>Coeur</w:t>
      </w:r>
      <w:proofErr w:type="spellEnd"/>
      <w:r w:rsidRPr="00563106">
        <w:rPr>
          <w:rFonts w:cstheme="minorHAnsi"/>
          <w:sz w:val="28"/>
          <w:szCs w:val="28"/>
        </w:rPr>
        <w:t>. Cezurą w zwyczajnym życiu niezwykłej dziewczyny są dwa wydarzenia. Oto 30.08.1997 roku ginie Lady Di, ta "Madonna niekochanych, opiekunka porzuconych "; drugim wydarzeniem, prywatnym, jest przypadkowe znalezienie blaszanego pudełka ze skarbami dzieciństwa, poprzedniego lokatora mieszkania Amelii.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Dziewczyna postanawia odnaleźć go, aby oddać mu ten kawałek dzieciństwa. Z ukrycia obserwuje jego reakcję- ten chłopiec z lat 50., 40 lat później nie może opanować silnego wzruszenia. Pod jego wpływem zwierza się barmanowi ze swojego zmartwienia.</w:t>
      </w:r>
      <w:r>
        <w:rPr>
          <w:rFonts w:cstheme="minorHAnsi"/>
          <w:sz w:val="28"/>
          <w:szCs w:val="28"/>
        </w:rPr>
        <w:t xml:space="preserve"> Od tej chwili Amelia „</w:t>
      </w:r>
      <w:r w:rsidRPr="00563106">
        <w:rPr>
          <w:rFonts w:cstheme="minorHAnsi"/>
          <w:sz w:val="28"/>
          <w:szCs w:val="28"/>
        </w:rPr>
        <w:t>próbuje uszczęśliwić ludzi". Robi dla nich coś dobrego, nieraz tylko miłego</w:t>
      </w:r>
      <w:r>
        <w:rPr>
          <w:rFonts w:cstheme="minorHAnsi"/>
          <w:sz w:val="28"/>
          <w:szCs w:val="28"/>
        </w:rPr>
        <w:t>,</w:t>
      </w:r>
      <w:r w:rsidRPr="00563106">
        <w:rPr>
          <w:rFonts w:cstheme="minorHAnsi"/>
          <w:sz w:val="28"/>
          <w:szCs w:val="28"/>
        </w:rPr>
        <w:t xml:space="preserve"> a czasem ważnego, sprawia im przyjemność, wywołuje uśmiech na ich twarzach. </w:t>
      </w:r>
    </w:p>
    <w:p w:rsid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Niekiedy odmienia ich życie - jak właściciela pudełka,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którego w ostatnich ujęciach widzimy z wnukiem.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 xml:space="preserve">Dla </w:t>
      </w:r>
      <w:proofErr w:type="spellStart"/>
      <w:r w:rsidRPr="00563106">
        <w:rPr>
          <w:rFonts w:cstheme="minorHAnsi"/>
          <w:sz w:val="28"/>
          <w:szCs w:val="28"/>
        </w:rPr>
        <w:t>Luciena</w:t>
      </w:r>
      <w:proofErr w:type="spellEnd"/>
      <w:r w:rsidRPr="00563106">
        <w:rPr>
          <w:rFonts w:cstheme="minorHAnsi"/>
          <w:sz w:val="28"/>
          <w:szCs w:val="28"/>
        </w:rPr>
        <w:t xml:space="preserve"> natomiast</w:t>
      </w:r>
      <w:r>
        <w:rPr>
          <w:rFonts w:cstheme="minorHAnsi"/>
          <w:sz w:val="28"/>
          <w:szCs w:val="28"/>
        </w:rPr>
        <w:t>, pomocnika straganiarza, jest „</w:t>
      </w:r>
      <w:r w:rsidRPr="00563106">
        <w:rPr>
          <w:rFonts w:cstheme="minorHAnsi"/>
          <w:sz w:val="28"/>
          <w:szCs w:val="28"/>
        </w:rPr>
        <w:t>mężem opatrznościowym" - uwalniając młodego człowieka od wyżywającego się na nim patrona, daje mu pewność i wiarę w siebie, nowe życie. Jej działania są pomysłowe, niebanalne, zabawne, jak np. wysłanie w podróż dookoła świata ogrodowego krasnala czy "odnalezienie" ostatniego listu niewiernego męża konsjerżki (</w:t>
      </w:r>
      <w:proofErr w:type="spellStart"/>
      <w:r w:rsidRPr="00563106">
        <w:rPr>
          <w:rFonts w:cstheme="minorHAnsi"/>
          <w:b/>
          <w:i/>
          <w:sz w:val="28"/>
          <w:szCs w:val="28"/>
        </w:rPr>
        <w:t>Yolande</w:t>
      </w:r>
      <w:proofErr w:type="spellEnd"/>
      <w:r w:rsidRPr="00563106">
        <w:rPr>
          <w:rFonts w:cstheme="minorHAnsi"/>
          <w:b/>
          <w:i/>
          <w:sz w:val="28"/>
          <w:szCs w:val="28"/>
        </w:rPr>
        <w:t xml:space="preserve"> Moreau</w:t>
      </w:r>
      <w:r w:rsidRPr="00563106">
        <w:rPr>
          <w:rFonts w:cstheme="minorHAnsi"/>
          <w:sz w:val="28"/>
          <w:szCs w:val="28"/>
        </w:rPr>
        <w:t>), tego "dowodu jego miłości".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Kawiarnia, w której pracuje Amelia to przystań dla samotnych, niespełnionych, niedostosowanych. Przypom</w:t>
      </w:r>
      <w:r>
        <w:rPr>
          <w:rFonts w:cstheme="minorHAnsi"/>
          <w:sz w:val="28"/>
          <w:szCs w:val="28"/>
        </w:rPr>
        <w:t xml:space="preserve">ina nam sklep tytoniowy </w:t>
      </w:r>
      <w:proofErr w:type="spellStart"/>
      <w:r>
        <w:rPr>
          <w:rFonts w:cstheme="minorHAnsi"/>
          <w:sz w:val="28"/>
          <w:szCs w:val="28"/>
        </w:rPr>
        <w:t>Augiego</w:t>
      </w:r>
      <w:proofErr w:type="spellEnd"/>
      <w:r>
        <w:rPr>
          <w:rFonts w:cstheme="minorHAnsi"/>
          <w:sz w:val="28"/>
          <w:szCs w:val="28"/>
        </w:rPr>
        <w:t xml:space="preserve"> (</w:t>
      </w:r>
      <w:r w:rsidRPr="00563106">
        <w:rPr>
          <w:rFonts w:cstheme="minorHAnsi"/>
          <w:b/>
          <w:i/>
          <w:sz w:val="28"/>
          <w:szCs w:val="28"/>
        </w:rPr>
        <w:t>Harveya Keitela</w:t>
      </w:r>
      <w:r>
        <w:rPr>
          <w:rFonts w:cstheme="minorHAnsi"/>
          <w:b/>
          <w:i/>
          <w:sz w:val="28"/>
          <w:szCs w:val="28"/>
        </w:rPr>
        <w:t>)</w:t>
      </w:r>
      <w:r w:rsidRPr="00563106">
        <w:rPr>
          <w:rFonts w:cstheme="minorHAnsi"/>
          <w:sz w:val="28"/>
          <w:szCs w:val="28"/>
        </w:rPr>
        <w:t xml:space="preserve"> z kultowego filmu DYM.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563106">
        <w:rPr>
          <w:rFonts w:cstheme="minorHAnsi"/>
          <w:sz w:val="28"/>
          <w:szCs w:val="28"/>
        </w:rPr>
        <w:t>Augie</w:t>
      </w:r>
      <w:proofErr w:type="spellEnd"/>
      <w:r w:rsidRPr="00563106">
        <w:rPr>
          <w:rFonts w:cstheme="minorHAnsi"/>
          <w:sz w:val="28"/>
          <w:szCs w:val="28"/>
        </w:rPr>
        <w:t xml:space="preserve"> spełnia zresztą podobną rolę w życiu ludzi,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 xml:space="preserve">którzy odwiedzają jego trafikę, jak Amelia w życiu tych, których spotyka. 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 xml:space="preserve">Jednak Amelia, w przeciwieństwie do </w:t>
      </w:r>
      <w:proofErr w:type="spellStart"/>
      <w:r w:rsidRPr="00563106">
        <w:rPr>
          <w:rFonts w:cstheme="minorHAnsi"/>
          <w:sz w:val="28"/>
          <w:szCs w:val="28"/>
        </w:rPr>
        <w:t>Augiego</w:t>
      </w:r>
      <w:proofErr w:type="spellEnd"/>
      <w:r w:rsidRPr="00563106">
        <w:rPr>
          <w:rFonts w:cstheme="minorHAnsi"/>
          <w:sz w:val="28"/>
          <w:szCs w:val="28"/>
        </w:rPr>
        <w:t>, działa w ukryciu. Nieśmiałość nie pozwala jej się ujawnić, co czyni ją tajemniczą. Jest jak osobisty Anioł Stróż ojca, bywalców kawiarni, sąsiadów.  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jednym z nich, „</w:t>
      </w:r>
      <w:r w:rsidRPr="00563106">
        <w:rPr>
          <w:rFonts w:cstheme="minorHAnsi"/>
          <w:sz w:val="28"/>
          <w:szCs w:val="28"/>
        </w:rPr>
        <w:t xml:space="preserve">człowiekiem z kryształu", kolejną postacią tej galerii oryginałów, by nie rzec dziwaków, dziewczyna zaprzyjaźnia się. Z tym autorem </w:t>
      </w:r>
      <w:r w:rsidRPr="00563106">
        <w:rPr>
          <w:rFonts w:cstheme="minorHAnsi"/>
          <w:sz w:val="28"/>
          <w:szCs w:val="28"/>
        </w:rPr>
        <w:lastRenderedPageBreak/>
        <w:t>tworzonej nieprzerwanie kopii ŚNIADANIA WIOŚLARZY Renoira, dotrzymują sobie towarzystwa, wspierają się.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on sprawi, że ta, która „</w:t>
      </w:r>
      <w:r w:rsidRPr="00563106">
        <w:rPr>
          <w:rFonts w:cstheme="minorHAnsi"/>
          <w:sz w:val="28"/>
          <w:szCs w:val="28"/>
        </w:rPr>
        <w:t>porządkuje życie innym", odważy się na kontakt z kolekcjonerem podartych zdjęć , Nino (</w:t>
      </w:r>
      <w:proofErr w:type="spellStart"/>
      <w:r w:rsidRPr="00563106">
        <w:rPr>
          <w:rFonts w:cstheme="minorHAnsi"/>
          <w:sz w:val="28"/>
          <w:szCs w:val="28"/>
        </w:rPr>
        <w:t>Mathieu</w:t>
      </w:r>
      <w:proofErr w:type="spellEnd"/>
      <w:r w:rsidRPr="00563106">
        <w:rPr>
          <w:rFonts w:cstheme="minorHAnsi"/>
          <w:sz w:val="28"/>
          <w:szCs w:val="28"/>
        </w:rPr>
        <w:t xml:space="preserve"> </w:t>
      </w:r>
      <w:proofErr w:type="spellStart"/>
      <w:r w:rsidRPr="00563106">
        <w:rPr>
          <w:rFonts w:cstheme="minorHAnsi"/>
          <w:sz w:val="28"/>
          <w:szCs w:val="28"/>
        </w:rPr>
        <w:t>Kassovitz</w:t>
      </w:r>
      <w:proofErr w:type="spellEnd"/>
      <w:r w:rsidRPr="00563106">
        <w:rPr>
          <w:rFonts w:cstheme="minorHAnsi"/>
          <w:sz w:val="28"/>
          <w:szCs w:val="28"/>
        </w:rPr>
        <w:t>).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Czarodziejka spotka marzyciela.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Ta para to czysta poezja, a scena w Wesołym Miasteczku (twarz Amelii i szkielet) i pierwszy ich pocałunek - urzekają.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Nad tym wyczarowanym Paryżem, jakby zastygłym, za spraw</w:t>
      </w:r>
      <w:r w:rsidR="00DC070B">
        <w:rPr>
          <w:rFonts w:cstheme="minorHAnsi"/>
          <w:sz w:val="28"/>
          <w:szCs w:val="28"/>
        </w:rPr>
        <w:t>ą</w:t>
      </w:r>
      <w:r w:rsidRPr="00563106">
        <w:rPr>
          <w:rFonts w:cstheme="minorHAnsi"/>
          <w:sz w:val="28"/>
          <w:szCs w:val="28"/>
        </w:rPr>
        <w:t xml:space="preserve"> sc</w:t>
      </w:r>
      <w:r>
        <w:rPr>
          <w:rFonts w:cstheme="minorHAnsi"/>
          <w:sz w:val="28"/>
          <w:szCs w:val="28"/>
        </w:rPr>
        <w:t>enografii, w latach 60.,70, nad</w:t>
      </w:r>
      <w:r w:rsidRPr="00563106">
        <w:rPr>
          <w:rFonts w:cstheme="minorHAnsi"/>
          <w:sz w:val="28"/>
          <w:szCs w:val="28"/>
        </w:rPr>
        <w:t xml:space="preserve"> tą magią wydestylowaną z codzienności, unoszą się subtelnie dźwięk</w:t>
      </w:r>
      <w:r w:rsidR="00DC070B">
        <w:rPr>
          <w:rFonts w:cstheme="minorHAnsi"/>
          <w:sz w:val="28"/>
          <w:szCs w:val="28"/>
        </w:rPr>
        <w:t>i</w:t>
      </w:r>
      <w:r w:rsidRPr="00563106">
        <w:rPr>
          <w:rFonts w:cstheme="minorHAnsi"/>
          <w:sz w:val="28"/>
          <w:szCs w:val="28"/>
        </w:rPr>
        <w:t xml:space="preserve"> akordeonu, tego instrumentu niegdyś rozbrzmiewającego na paryskich uliczkach.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 xml:space="preserve">Echo piosenki </w:t>
      </w:r>
      <w:proofErr w:type="spellStart"/>
      <w:r w:rsidRPr="00563106">
        <w:rPr>
          <w:rFonts w:cstheme="minorHAnsi"/>
          <w:sz w:val="28"/>
          <w:szCs w:val="28"/>
        </w:rPr>
        <w:t>Edith</w:t>
      </w:r>
      <w:proofErr w:type="spellEnd"/>
      <w:r w:rsidRPr="00563106">
        <w:rPr>
          <w:rFonts w:cstheme="minorHAnsi"/>
          <w:sz w:val="28"/>
          <w:szCs w:val="28"/>
        </w:rPr>
        <w:t xml:space="preserve"> Piaf niesie się w korytarzach i tunelach pustego metra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 xml:space="preserve">Gdyby </w:t>
      </w:r>
      <w:r w:rsidRPr="00DC070B">
        <w:rPr>
          <w:rFonts w:cstheme="minorHAnsi"/>
          <w:sz w:val="28"/>
          <w:szCs w:val="28"/>
        </w:rPr>
        <w:t xml:space="preserve">Audrey </w:t>
      </w:r>
      <w:proofErr w:type="spellStart"/>
      <w:r w:rsidRPr="00DC070B">
        <w:rPr>
          <w:rFonts w:cstheme="minorHAnsi"/>
          <w:sz w:val="28"/>
          <w:szCs w:val="28"/>
        </w:rPr>
        <w:t>Ta</w:t>
      </w:r>
      <w:r w:rsidR="00DC070B" w:rsidRPr="00DC070B">
        <w:rPr>
          <w:rFonts w:cstheme="minorHAnsi"/>
          <w:sz w:val="28"/>
          <w:szCs w:val="28"/>
        </w:rPr>
        <w:t>u</w:t>
      </w:r>
      <w:r w:rsidRPr="00DC070B">
        <w:rPr>
          <w:rFonts w:cstheme="minorHAnsi"/>
          <w:sz w:val="28"/>
          <w:szCs w:val="28"/>
        </w:rPr>
        <w:t>tou</w:t>
      </w:r>
      <w:proofErr w:type="spellEnd"/>
      <w:r w:rsidRPr="00563106">
        <w:rPr>
          <w:rFonts w:cstheme="minorHAnsi"/>
          <w:sz w:val="28"/>
          <w:szCs w:val="28"/>
        </w:rPr>
        <w:t xml:space="preserve"> nie istniała, należałoby ją wymyślić. Jej uroda dziecka o wiecznie zdziwionych oczach  i figlarnym uśmiechu - podkreślana kostiumem: za duże, przyciężkie buty, przyciasny sweterek - czynią postać Amelii </w:t>
      </w:r>
      <w:proofErr w:type="spellStart"/>
      <w:r w:rsidRPr="00563106">
        <w:rPr>
          <w:rFonts w:cstheme="minorHAnsi"/>
          <w:sz w:val="28"/>
          <w:szCs w:val="28"/>
        </w:rPr>
        <w:t>rzeczywisto</w:t>
      </w:r>
      <w:proofErr w:type="spellEnd"/>
      <w:r w:rsidRPr="00563106">
        <w:rPr>
          <w:rFonts w:cstheme="minorHAnsi"/>
          <w:sz w:val="28"/>
          <w:szCs w:val="28"/>
        </w:rPr>
        <w:t xml:space="preserve"> - nierzeczywistą.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 xml:space="preserve">Obie Amelie  - film i jego bohaterka - do zakochania się. Audrey </w:t>
      </w:r>
      <w:proofErr w:type="spellStart"/>
      <w:r w:rsidRPr="00563106">
        <w:rPr>
          <w:rFonts w:cstheme="minorHAnsi"/>
          <w:sz w:val="28"/>
          <w:szCs w:val="28"/>
        </w:rPr>
        <w:t>Ta</w:t>
      </w:r>
      <w:r w:rsidR="00DC070B">
        <w:rPr>
          <w:rFonts w:cstheme="minorHAnsi"/>
          <w:sz w:val="28"/>
          <w:szCs w:val="28"/>
        </w:rPr>
        <w:t>u</w:t>
      </w:r>
      <w:bookmarkStart w:id="0" w:name="_GoBack"/>
      <w:bookmarkEnd w:id="0"/>
      <w:r w:rsidRPr="00563106">
        <w:rPr>
          <w:rFonts w:cstheme="minorHAnsi"/>
          <w:sz w:val="28"/>
          <w:szCs w:val="28"/>
        </w:rPr>
        <w:t>tou</w:t>
      </w:r>
      <w:proofErr w:type="spellEnd"/>
      <w:r w:rsidRPr="00563106">
        <w:rPr>
          <w:rFonts w:cstheme="minorHAnsi"/>
          <w:sz w:val="28"/>
          <w:szCs w:val="28"/>
        </w:rPr>
        <w:t xml:space="preserve"> i </w:t>
      </w:r>
      <w:proofErr w:type="spellStart"/>
      <w:r w:rsidRPr="00563106">
        <w:rPr>
          <w:rFonts w:cstheme="minorHAnsi"/>
          <w:sz w:val="28"/>
          <w:szCs w:val="28"/>
        </w:rPr>
        <w:t>Mathieu</w:t>
      </w:r>
      <w:proofErr w:type="spellEnd"/>
      <w:r w:rsidRPr="00563106">
        <w:rPr>
          <w:rFonts w:cstheme="minorHAnsi"/>
          <w:sz w:val="28"/>
          <w:szCs w:val="28"/>
        </w:rPr>
        <w:t xml:space="preserve"> </w:t>
      </w:r>
      <w:proofErr w:type="spellStart"/>
      <w:r w:rsidRPr="00563106">
        <w:rPr>
          <w:rFonts w:cstheme="minorHAnsi"/>
          <w:sz w:val="28"/>
          <w:szCs w:val="28"/>
        </w:rPr>
        <w:t>Kassowitz</w:t>
      </w:r>
      <w:proofErr w:type="spellEnd"/>
      <w:r w:rsidRPr="00563106">
        <w:rPr>
          <w:rFonts w:cstheme="minorHAnsi"/>
          <w:sz w:val="28"/>
          <w:szCs w:val="28"/>
        </w:rPr>
        <w:t xml:space="preserve"> oraz Elwira Rewińska zapraszają na film</w:t>
      </w:r>
      <w:r>
        <w:rPr>
          <w:rFonts w:cstheme="minorHAnsi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;)</w:t>
      </w:r>
    </w:p>
    <w:p w:rsid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Inni bohaterowie filmowi, którzy maj</w:t>
      </w:r>
      <w:r>
        <w:rPr>
          <w:rFonts w:cstheme="minorHAnsi"/>
          <w:sz w:val="28"/>
          <w:szCs w:val="28"/>
        </w:rPr>
        <w:t>ą</w:t>
      </w:r>
      <w:r w:rsidRPr="00563106">
        <w:rPr>
          <w:rFonts w:cstheme="minorHAnsi"/>
          <w:sz w:val="28"/>
          <w:szCs w:val="28"/>
        </w:rPr>
        <w:t xml:space="preserve"> dobroczynny wpływ na ludzi z najbliższego otoczenia to</w:t>
      </w:r>
      <w:r>
        <w:rPr>
          <w:rFonts w:cstheme="minorHAnsi"/>
          <w:sz w:val="28"/>
          <w:szCs w:val="28"/>
        </w:rPr>
        <w:t xml:space="preserve">: </w:t>
      </w:r>
      <w:r w:rsidRPr="00563106">
        <w:rPr>
          <w:rFonts w:cstheme="minorHAnsi"/>
          <w:sz w:val="28"/>
          <w:szCs w:val="28"/>
        </w:rPr>
        <w:t xml:space="preserve"> </w:t>
      </w:r>
      <w:proofErr w:type="spellStart"/>
      <w:r w:rsidRPr="00563106">
        <w:rPr>
          <w:rFonts w:cstheme="minorHAnsi"/>
          <w:sz w:val="28"/>
          <w:szCs w:val="28"/>
        </w:rPr>
        <w:t>Grape</w:t>
      </w:r>
      <w:proofErr w:type="spellEnd"/>
      <w:r w:rsidRPr="00563106">
        <w:rPr>
          <w:rFonts w:cstheme="minorHAnsi"/>
          <w:sz w:val="28"/>
          <w:szCs w:val="28"/>
        </w:rPr>
        <w:t xml:space="preserve"> (</w:t>
      </w:r>
      <w:proofErr w:type="spellStart"/>
      <w:r w:rsidRPr="00563106">
        <w:rPr>
          <w:rFonts w:cstheme="minorHAnsi"/>
          <w:sz w:val="28"/>
          <w:szCs w:val="28"/>
        </w:rPr>
        <w:t>Johnny</w:t>
      </w:r>
      <w:proofErr w:type="spellEnd"/>
      <w:r w:rsidRPr="00563106">
        <w:rPr>
          <w:rFonts w:cstheme="minorHAnsi"/>
          <w:sz w:val="28"/>
          <w:szCs w:val="28"/>
        </w:rPr>
        <w:t xml:space="preserve"> </w:t>
      </w:r>
      <w:proofErr w:type="spellStart"/>
      <w:r w:rsidRPr="00563106">
        <w:rPr>
          <w:rFonts w:cstheme="minorHAnsi"/>
          <w:sz w:val="28"/>
          <w:szCs w:val="28"/>
        </w:rPr>
        <w:t>Depp</w:t>
      </w:r>
      <w:proofErr w:type="spellEnd"/>
      <w:r w:rsidRPr="00563106">
        <w:rPr>
          <w:rFonts w:cstheme="minorHAnsi"/>
          <w:sz w:val="28"/>
          <w:szCs w:val="28"/>
        </w:rPr>
        <w:t>) z filmu CO GRYZIE GILBERTA GRAPE'A (1993), r</w:t>
      </w:r>
      <w:r>
        <w:rPr>
          <w:rFonts w:cstheme="minorHAnsi"/>
          <w:sz w:val="28"/>
          <w:szCs w:val="28"/>
        </w:rPr>
        <w:t>eż</w:t>
      </w:r>
      <w:r w:rsidRPr="00563106">
        <w:rPr>
          <w:rFonts w:cstheme="minorHAnsi"/>
          <w:sz w:val="28"/>
          <w:szCs w:val="28"/>
        </w:rPr>
        <w:t xml:space="preserve">. </w:t>
      </w:r>
      <w:proofErr w:type="spellStart"/>
      <w:r w:rsidRPr="00563106">
        <w:rPr>
          <w:rFonts w:cstheme="minorHAnsi"/>
          <w:sz w:val="28"/>
          <w:szCs w:val="28"/>
        </w:rPr>
        <w:t>Lasse</w:t>
      </w:r>
      <w:proofErr w:type="spellEnd"/>
      <w:r w:rsidRPr="00563106">
        <w:rPr>
          <w:rFonts w:cstheme="minorHAnsi"/>
          <w:sz w:val="28"/>
          <w:szCs w:val="28"/>
        </w:rPr>
        <w:t xml:space="preserve"> </w:t>
      </w:r>
      <w:proofErr w:type="spellStart"/>
      <w:r w:rsidRPr="00563106">
        <w:rPr>
          <w:rFonts w:cstheme="minorHAnsi"/>
          <w:sz w:val="28"/>
          <w:szCs w:val="28"/>
        </w:rPr>
        <w:t>Hallström</w:t>
      </w:r>
      <w:proofErr w:type="spellEnd"/>
      <w:r w:rsidRPr="00563106">
        <w:rPr>
          <w:rFonts w:cstheme="minorHAnsi"/>
          <w:sz w:val="28"/>
          <w:szCs w:val="28"/>
        </w:rPr>
        <w:t xml:space="preserve"> oraz wspomniany  </w:t>
      </w:r>
      <w:proofErr w:type="spellStart"/>
      <w:r w:rsidRPr="00563106">
        <w:rPr>
          <w:rFonts w:cstheme="minorHAnsi"/>
          <w:sz w:val="28"/>
          <w:szCs w:val="28"/>
        </w:rPr>
        <w:t>Augie</w:t>
      </w:r>
      <w:proofErr w:type="spellEnd"/>
      <w:r w:rsidRPr="00563106">
        <w:rPr>
          <w:rFonts w:cstheme="minorHAnsi"/>
          <w:sz w:val="28"/>
          <w:szCs w:val="28"/>
        </w:rPr>
        <w:t xml:space="preserve"> (Harvey Keitel) z filmu DYM (1995),</w:t>
      </w:r>
      <w:r>
        <w:rPr>
          <w:rFonts w:cstheme="minorHAnsi"/>
          <w:sz w:val="28"/>
          <w:szCs w:val="28"/>
        </w:rPr>
        <w:t xml:space="preserve"> </w:t>
      </w:r>
      <w:r w:rsidRPr="00563106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eż. </w:t>
      </w:r>
      <w:r w:rsidRPr="00563106">
        <w:rPr>
          <w:rFonts w:cstheme="minorHAnsi"/>
          <w:sz w:val="28"/>
          <w:szCs w:val="28"/>
        </w:rPr>
        <w:t xml:space="preserve">Paul </w:t>
      </w:r>
      <w:proofErr w:type="spellStart"/>
      <w:r w:rsidRPr="00563106">
        <w:rPr>
          <w:rFonts w:cstheme="minorHAnsi"/>
          <w:sz w:val="28"/>
          <w:szCs w:val="28"/>
        </w:rPr>
        <w:t>Auster</w:t>
      </w:r>
      <w:proofErr w:type="spellEnd"/>
      <w:r w:rsidRPr="00563106">
        <w:rPr>
          <w:rFonts w:cstheme="minorHAnsi"/>
          <w:sz w:val="28"/>
          <w:szCs w:val="28"/>
        </w:rPr>
        <w:t xml:space="preserve">, Wayne </w:t>
      </w:r>
      <w:proofErr w:type="spellStart"/>
      <w:r w:rsidRPr="00563106">
        <w:rPr>
          <w:rFonts w:cstheme="minorHAnsi"/>
          <w:sz w:val="28"/>
          <w:szCs w:val="28"/>
        </w:rPr>
        <w:t>Wang</w:t>
      </w:r>
      <w:proofErr w:type="spellEnd"/>
      <w:r w:rsidRPr="00563106">
        <w:rPr>
          <w:rFonts w:cstheme="minorHAnsi"/>
          <w:sz w:val="28"/>
          <w:szCs w:val="28"/>
        </w:rPr>
        <w:t>.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  <w:r w:rsidRPr="00563106">
        <w:rPr>
          <w:rFonts w:cstheme="minorHAnsi"/>
          <w:sz w:val="28"/>
          <w:szCs w:val="28"/>
        </w:rPr>
        <w:t>Film o podobnej tematyce , ale ju</w:t>
      </w:r>
      <w:r>
        <w:rPr>
          <w:rFonts w:cstheme="minorHAnsi"/>
          <w:sz w:val="28"/>
          <w:szCs w:val="28"/>
        </w:rPr>
        <w:t>ż</w:t>
      </w:r>
      <w:r w:rsidRPr="00563106">
        <w:rPr>
          <w:rFonts w:cstheme="minorHAnsi"/>
          <w:sz w:val="28"/>
          <w:szCs w:val="28"/>
        </w:rPr>
        <w:t xml:space="preserve"> nie poetyce, z Audrey </w:t>
      </w:r>
      <w:proofErr w:type="spellStart"/>
      <w:r w:rsidRPr="00563106">
        <w:rPr>
          <w:rFonts w:cstheme="minorHAnsi"/>
          <w:sz w:val="28"/>
          <w:szCs w:val="28"/>
        </w:rPr>
        <w:t>Tatou</w:t>
      </w:r>
      <w:proofErr w:type="spellEnd"/>
      <w:r w:rsidRPr="00563106">
        <w:rPr>
          <w:rFonts w:cstheme="minorHAnsi"/>
          <w:sz w:val="28"/>
          <w:szCs w:val="28"/>
        </w:rPr>
        <w:t xml:space="preserve"> i </w:t>
      </w:r>
      <w:proofErr w:type="spellStart"/>
      <w:r w:rsidRPr="00563106">
        <w:rPr>
          <w:rFonts w:cstheme="minorHAnsi"/>
          <w:sz w:val="28"/>
          <w:szCs w:val="28"/>
        </w:rPr>
        <w:t>Guillaumem</w:t>
      </w:r>
      <w:proofErr w:type="spellEnd"/>
      <w:r w:rsidRPr="00563106">
        <w:rPr>
          <w:rFonts w:cstheme="minorHAnsi"/>
          <w:sz w:val="28"/>
          <w:szCs w:val="28"/>
        </w:rPr>
        <w:t xml:space="preserve"> </w:t>
      </w:r>
      <w:proofErr w:type="spellStart"/>
      <w:r w:rsidRPr="00563106">
        <w:rPr>
          <w:rFonts w:cstheme="minorHAnsi"/>
          <w:sz w:val="28"/>
          <w:szCs w:val="28"/>
        </w:rPr>
        <w:t>Canetem</w:t>
      </w:r>
      <w:proofErr w:type="spellEnd"/>
      <w:r w:rsidRPr="00563106">
        <w:rPr>
          <w:rFonts w:cstheme="minorHAnsi"/>
          <w:sz w:val="28"/>
          <w:szCs w:val="28"/>
        </w:rPr>
        <w:t>, to PO PROSTU RAZEM (2007), r. Claude'a Berri . </w:t>
      </w:r>
    </w:p>
    <w:p w:rsidR="00563106" w:rsidRPr="00563106" w:rsidRDefault="00563106" w:rsidP="00563106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563106" w:rsidRPr="005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06"/>
    <w:rsid w:val="003E164B"/>
    <w:rsid w:val="00563106"/>
    <w:rsid w:val="00DC070B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9B1A-3DAF-41C9-8932-5A480448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705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3</cp:revision>
  <cp:lastPrinted>2020-04-06T07:17:00Z</cp:lastPrinted>
  <dcterms:created xsi:type="dcterms:W3CDTF">2020-04-06T07:02:00Z</dcterms:created>
  <dcterms:modified xsi:type="dcterms:W3CDTF">2020-04-06T07:17:00Z</dcterms:modified>
</cp:coreProperties>
</file>